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lineRule="auto"/>
        <w:jc w:val="left"/>
        <w:rPr>
          <w:rFonts w:ascii="Calibri" w:cs="Calibri" w:eastAsia="Calibri" w:hAnsi="Calibri"/>
          <w:color w:val="9ba1b5"/>
        </w:rPr>
      </w:pPr>
      <w:bookmarkStart w:colFirst="0" w:colLast="0" w:name="_heading=h.w5ylfyfrnoxs" w:id="0"/>
      <w:bookmarkEnd w:id="0"/>
      <w:r w:rsidDel="00000000" w:rsidR="00000000" w:rsidRPr="00000000">
        <w:rPr>
          <w:rtl w:val="0"/>
        </w:rPr>
      </w:r>
    </w:p>
    <w:p w:rsidR="00000000" w:rsidDel="00000000" w:rsidP="00000000" w:rsidRDefault="00000000" w:rsidRPr="00000000" w14:paraId="00000002">
      <w:pPr>
        <w:pStyle w:val="Title"/>
        <w:spacing w:before="0" w:lineRule="auto"/>
        <w:rPr>
          <w:rFonts w:ascii="Calibri" w:cs="Calibri" w:eastAsia="Calibri" w:hAnsi="Calibri"/>
          <w:color w:val="3d85c6"/>
        </w:rPr>
      </w:pPr>
      <w:bookmarkStart w:colFirst="0" w:colLast="0" w:name="_heading=h.9si6j0hqeyfl" w:id="1"/>
      <w:bookmarkEnd w:id="1"/>
      <w:r w:rsidDel="00000000" w:rsidR="00000000" w:rsidRPr="00000000">
        <w:rPr>
          <w:rFonts w:ascii="Calibri" w:cs="Calibri" w:eastAsia="Calibri" w:hAnsi="Calibri"/>
          <w:color w:val="3d85c6"/>
          <w:rtl w:val="0"/>
        </w:rPr>
        <w:t xml:space="preserve">LACTATION FRIENDLY WORKPLACE</w:t>
      </w:r>
    </w:p>
    <w:p w:rsidR="00000000" w:rsidDel="00000000" w:rsidP="00000000" w:rsidRDefault="00000000" w:rsidRPr="00000000" w14:paraId="00000003">
      <w:pPr>
        <w:pStyle w:val="Subtitle"/>
        <w:rPr>
          <w:rFonts w:ascii="Calibri" w:cs="Calibri" w:eastAsia="Calibri" w:hAnsi="Calibri"/>
          <w:color w:val="666666"/>
        </w:rPr>
      </w:pPr>
      <w:r w:rsidDel="00000000" w:rsidR="00000000" w:rsidRPr="00000000">
        <w:rPr>
          <w:rFonts w:ascii="Calibri" w:cs="Calibri" w:eastAsia="Calibri" w:hAnsi="Calibri"/>
          <w:color w:val="666666"/>
          <w:rtl w:val="0"/>
        </w:rPr>
        <w:t xml:space="preserve">Communications Plan Template</w:t>
      </w:r>
    </w:p>
    <w:p w:rsidR="00000000" w:rsidDel="00000000" w:rsidP="00000000" w:rsidRDefault="00000000" w:rsidRPr="00000000" w14:paraId="00000004">
      <w:pPr>
        <w:jc w:val="both"/>
        <w:rPr>
          <w:rFonts w:ascii="Calibri" w:cs="Calibri" w:eastAsia="Calibri" w:hAnsi="Calibri"/>
        </w:rPr>
      </w:pPr>
      <w:r w:rsidDel="00000000" w:rsidR="00000000" w:rsidRPr="00000000">
        <w:rPr>
          <w:rFonts w:ascii="Calibri" w:cs="Calibri" w:eastAsia="Calibri" w:hAnsi="Calibri"/>
          <w:rtl w:val="0"/>
        </w:rPr>
        <w:t xml:space="preserve">This template is provided as a guide to help you identify opportunities to communicate your lactation policy and cultivate support within your organization for nursing parents. To ensure that your lactation policy is clearly understood and enforced, it is critical to include training of managers and supervisors in your Communications Plan.  Please submit your plan with your application.</w:t>
      </w:r>
    </w:p>
    <w:p w:rsidR="00000000" w:rsidDel="00000000" w:rsidP="00000000" w:rsidRDefault="00000000" w:rsidRPr="00000000" w14:paraId="00000005">
      <w:pPr>
        <w:jc w:val="both"/>
        <w:rPr>
          <w:rFonts w:ascii="Calibri" w:cs="Calibri" w:eastAsia="Calibri" w:hAnsi="Calibri"/>
        </w:rPr>
      </w:pPr>
      <w:r w:rsidDel="00000000" w:rsidR="00000000" w:rsidRPr="00000000">
        <w:rPr>
          <w:rFonts w:ascii="Calibri" w:cs="Calibri" w:eastAsia="Calibri" w:hAnsi="Calibri"/>
          <w:rtl w:val="0"/>
        </w:rPr>
        <w:t xml:space="preserve">The plan should be reviewed annually to make updates as needed.  </w:t>
      </w:r>
    </w:p>
    <w:p w:rsidR="00000000" w:rsidDel="00000000" w:rsidP="00000000" w:rsidRDefault="00000000" w:rsidRPr="00000000" w14:paraId="00000006">
      <w:pPr>
        <w:pStyle w:val="Heading1"/>
        <w:rPr>
          <w:rFonts w:ascii="Calibri" w:cs="Calibri" w:eastAsia="Calibri" w:hAnsi="Calibri"/>
          <w:b w:val="0"/>
          <w:color w:val="3d85c6"/>
          <w:u w:val="single"/>
        </w:rPr>
      </w:pPr>
      <w:r w:rsidDel="00000000" w:rsidR="00000000" w:rsidRPr="00000000">
        <w:rPr>
          <w:rtl w:val="0"/>
        </w:rPr>
      </w:r>
    </w:p>
    <w:p w:rsidR="00000000" w:rsidDel="00000000" w:rsidP="00000000" w:rsidRDefault="00000000" w:rsidRPr="00000000" w14:paraId="00000007">
      <w:pPr>
        <w:pStyle w:val="Heading1"/>
        <w:rPr>
          <w:rFonts w:ascii="Calibri" w:cs="Calibri" w:eastAsia="Calibri" w:hAnsi="Calibri"/>
          <w:color w:val="3d85c6"/>
          <w:u w:val="single"/>
        </w:rPr>
      </w:pPr>
      <w:r w:rsidDel="00000000" w:rsidR="00000000" w:rsidRPr="00000000">
        <w:rPr>
          <w:rFonts w:ascii="Calibri" w:cs="Calibri" w:eastAsia="Calibri" w:hAnsi="Calibri"/>
          <w:color w:val="3d85c6"/>
          <w:u w:val="single"/>
          <w:rtl w:val="0"/>
        </w:rPr>
        <w:t xml:space="preserve">Sample Plan:</w:t>
      </w:r>
    </w:p>
    <w:p w:rsidR="00000000" w:rsidDel="00000000" w:rsidP="00000000" w:rsidRDefault="00000000" w:rsidRPr="00000000" w14:paraId="00000008">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Workplace Name: </w:t>
      </w:r>
    </w:p>
    <w:p w:rsidR="00000000" w:rsidDel="00000000" w:rsidP="00000000" w:rsidRDefault="00000000" w:rsidRPr="00000000" w14:paraId="00000009">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Point of Contact: </w:t>
      </w:r>
    </w:p>
    <w:p w:rsidR="00000000" w:rsidDel="00000000" w:rsidP="00000000" w:rsidRDefault="00000000" w:rsidRPr="00000000" w14:paraId="0000000B">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Plan Start Date: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i w:val="1"/>
        </w:rPr>
      </w:pPr>
      <w:r w:rsidDel="00000000" w:rsidR="00000000" w:rsidRPr="00000000">
        <w:rPr>
          <w:rFonts w:ascii="Calibri" w:cs="Calibri" w:eastAsia="Calibri" w:hAnsi="Calibri"/>
          <w:i w:val="1"/>
          <w:rtl w:val="0"/>
        </w:rPr>
        <w:t xml:space="preserve">Example in italics</w:t>
      </w:r>
    </w:p>
    <w:tbl>
      <w:tblPr>
        <w:tblStyle w:val="Table1"/>
        <w:tblW w:w="9990.0" w:type="dxa"/>
        <w:jc w:val="left"/>
        <w:tblInd w:w="-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25"/>
        <w:gridCol w:w="4275"/>
        <w:gridCol w:w="1545"/>
        <w:gridCol w:w="2745"/>
        <w:tblGridChange w:id="0">
          <w:tblGrid>
            <w:gridCol w:w="1425"/>
            <w:gridCol w:w="4275"/>
            <w:gridCol w:w="1545"/>
            <w:gridCol w:w="2745"/>
          </w:tblGrid>
        </w:tblGridChange>
      </w:tblGrid>
      <w:tr>
        <w:trPr>
          <w:cantSplit w:val="0"/>
          <w:tblHeader w:val="0"/>
        </w:trPr>
        <w:tc>
          <w:tcPr/>
          <w:p w:rsidR="00000000" w:rsidDel="00000000" w:rsidP="00000000" w:rsidRDefault="00000000" w:rsidRPr="00000000" w14:paraId="0000000F">
            <w:pPr>
              <w:jc w:val="left"/>
              <w:rPr>
                <w:rFonts w:ascii="Calibri" w:cs="Calibri" w:eastAsia="Calibri" w:hAnsi="Calibri"/>
              </w:rPr>
            </w:pPr>
            <w:r w:rsidDel="00000000" w:rsidR="00000000" w:rsidRPr="00000000">
              <w:rPr>
                <w:rFonts w:ascii="Calibri" w:cs="Calibri" w:eastAsia="Calibri" w:hAnsi="Calibri"/>
                <w:b w:val="1"/>
                <w:rtl w:val="0"/>
              </w:rPr>
              <w:t xml:space="preserve">Target Audience</w:t>
            </w:r>
            <w:r w:rsidDel="00000000" w:rsidR="00000000" w:rsidRPr="00000000">
              <w:rPr>
                <w:rtl w:val="0"/>
              </w:rPr>
            </w:r>
          </w:p>
        </w:tc>
        <w:tc>
          <w:tcPr/>
          <w:p w:rsidR="00000000" w:rsidDel="00000000" w:rsidP="00000000" w:rsidRDefault="00000000" w:rsidRPr="00000000" w14:paraId="00000010">
            <w:pPr>
              <w:jc w:val="left"/>
              <w:rPr>
                <w:rFonts w:ascii="Calibri" w:cs="Calibri" w:eastAsia="Calibri" w:hAnsi="Calibri"/>
              </w:rPr>
            </w:pPr>
            <w:r w:rsidDel="00000000" w:rsidR="00000000" w:rsidRPr="00000000">
              <w:rPr>
                <w:rFonts w:ascii="Calibri" w:cs="Calibri" w:eastAsia="Calibri" w:hAnsi="Calibri"/>
                <w:b w:val="1"/>
                <w:rtl w:val="0"/>
              </w:rPr>
              <w:t xml:space="preserve">Type of Communication (examples)</w:t>
            </w:r>
            <w:r w:rsidDel="00000000" w:rsidR="00000000" w:rsidRPr="00000000">
              <w:rPr>
                <w:rtl w:val="0"/>
              </w:rPr>
            </w:r>
          </w:p>
        </w:tc>
        <w:tc>
          <w:tcPr/>
          <w:p w:rsidR="00000000" w:rsidDel="00000000" w:rsidP="00000000" w:rsidRDefault="00000000" w:rsidRPr="00000000" w14:paraId="00000011">
            <w:pPr>
              <w:jc w:val="left"/>
              <w:rPr>
                <w:rFonts w:ascii="Calibri" w:cs="Calibri" w:eastAsia="Calibri" w:hAnsi="Calibri"/>
              </w:rPr>
            </w:pPr>
            <w:r w:rsidDel="00000000" w:rsidR="00000000" w:rsidRPr="00000000">
              <w:rPr>
                <w:rFonts w:ascii="Calibri" w:cs="Calibri" w:eastAsia="Calibri" w:hAnsi="Calibri"/>
                <w:b w:val="1"/>
                <w:rtl w:val="0"/>
              </w:rPr>
              <w:t xml:space="preserve">Person Responsible</w:t>
            </w:r>
            <w:r w:rsidDel="00000000" w:rsidR="00000000" w:rsidRPr="00000000">
              <w:rPr>
                <w:rtl w:val="0"/>
              </w:rPr>
            </w:r>
          </w:p>
        </w:tc>
        <w:tc>
          <w:tcPr/>
          <w:p w:rsidR="00000000" w:rsidDel="00000000" w:rsidP="00000000" w:rsidRDefault="00000000" w:rsidRPr="00000000" w14:paraId="00000012">
            <w:pPr>
              <w:jc w:val="left"/>
              <w:rPr>
                <w:rFonts w:ascii="Calibri" w:cs="Calibri" w:eastAsia="Calibri" w:hAnsi="Calibri"/>
                <w:b w:val="1"/>
              </w:rPr>
            </w:pPr>
            <w:r w:rsidDel="00000000" w:rsidR="00000000" w:rsidRPr="00000000">
              <w:rPr>
                <w:rFonts w:ascii="Calibri" w:cs="Calibri" w:eastAsia="Calibri" w:hAnsi="Calibri"/>
                <w:b w:val="1"/>
                <w:rtl w:val="0"/>
              </w:rPr>
              <w:t xml:space="preserve">Frequency (recommended to review annually)</w:t>
            </w:r>
          </w:p>
        </w:tc>
      </w:tr>
      <w:tr>
        <w:trPr>
          <w:cantSplit w:val="0"/>
          <w:tblHeader w:val="0"/>
        </w:trPr>
        <w:tc>
          <w:tcPr/>
          <w:p w:rsidR="00000000" w:rsidDel="00000000" w:rsidP="00000000" w:rsidRDefault="00000000" w:rsidRPr="00000000" w14:paraId="00000013">
            <w:pPr>
              <w:jc w:val="left"/>
              <w:rPr>
                <w:rFonts w:ascii="Calibri" w:cs="Calibri" w:eastAsia="Calibri" w:hAnsi="Calibri"/>
                <w:i w:val="1"/>
              </w:rPr>
            </w:pPr>
            <w:r w:rsidDel="00000000" w:rsidR="00000000" w:rsidRPr="00000000">
              <w:rPr>
                <w:rFonts w:ascii="Calibri" w:cs="Calibri" w:eastAsia="Calibri" w:hAnsi="Calibri"/>
                <w:i w:val="1"/>
                <w:rtl w:val="0"/>
              </w:rPr>
              <w:t xml:space="preserve">Nursing employees</w:t>
            </w:r>
          </w:p>
        </w:tc>
        <w:tc>
          <w:tcPr/>
          <w:p w:rsidR="00000000" w:rsidDel="00000000" w:rsidP="00000000" w:rsidRDefault="00000000" w:rsidRPr="00000000" w14:paraId="00000014">
            <w:pPr>
              <w:jc w:val="left"/>
              <w:rPr>
                <w:rFonts w:ascii="Calibri" w:cs="Calibri" w:eastAsia="Calibri" w:hAnsi="Calibri"/>
                <w:i w:val="1"/>
              </w:rPr>
            </w:pPr>
            <w:r w:rsidDel="00000000" w:rsidR="00000000" w:rsidRPr="00000000">
              <w:rPr>
                <w:rFonts w:ascii="Calibri" w:cs="Calibri" w:eastAsia="Calibri" w:hAnsi="Calibri"/>
                <w:i w:val="1"/>
                <w:rtl w:val="0"/>
              </w:rPr>
              <w:t xml:space="preserve">Guidelines for lactation room use</w:t>
            </w:r>
          </w:p>
        </w:tc>
        <w:tc>
          <w:tcPr/>
          <w:p w:rsidR="00000000" w:rsidDel="00000000" w:rsidP="00000000" w:rsidRDefault="00000000" w:rsidRPr="00000000" w14:paraId="00000015">
            <w:pPr>
              <w:jc w:val="left"/>
              <w:rPr>
                <w:rFonts w:ascii="Calibri" w:cs="Calibri" w:eastAsia="Calibri" w:hAnsi="Calibri"/>
                <w:i w:val="1"/>
              </w:rPr>
            </w:pPr>
            <w:r w:rsidDel="00000000" w:rsidR="00000000" w:rsidRPr="00000000">
              <w:rPr>
                <w:rFonts w:ascii="Calibri" w:cs="Calibri" w:eastAsia="Calibri" w:hAnsi="Calibri"/>
                <w:i w:val="1"/>
                <w:rtl w:val="0"/>
              </w:rPr>
              <w:t xml:space="preserve">Human Resources</w:t>
            </w:r>
          </w:p>
        </w:tc>
        <w:tc>
          <w:tcPr/>
          <w:p w:rsidR="00000000" w:rsidDel="00000000" w:rsidP="00000000" w:rsidRDefault="00000000" w:rsidRPr="00000000" w14:paraId="00000016">
            <w:pPr>
              <w:jc w:val="left"/>
              <w:rPr>
                <w:rFonts w:ascii="Calibri" w:cs="Calibri" w:eastAsia="Calibri" w:hAnsi="Calibri"/>
                <w:i w:val="1"/>
              </w:rPr>
            </w:pPr>
            <w:r w:rsidDel="00000000" w:rsidR="00000000" w:rsidRPr="00000000">
              <w:rPr>
                <w:rFonts w:ascii="Calibri" w:cs="Calibri" w:eastAsia="Calibri" w:hAnsi="Calibri"/>
                <w:i w:val="1"/>
                <w:rtl w:val="0"/>
              </w:rPr>
              <w:t xml:space="preserve">Information packet provided prior to maternity leave</w:t>
            </w:r>
          </w:p>
        </w:tc>
      </w:tr>
      <w:tr>
        <w:trPr>
          <w:cantSplit w:val="0"/>
          <w:tblHeader w:val="0"/>
        </w:trPr>
        <w:tc>
          <w:tcPr/>
          <w:p w:rsidR="00000000" w:rsidDel="00000000" w:rsidP="00000000" w:rsidRDefault="00000000" w:rsidRPr="00000000" w14:paraId="00000017">
            <w:pPr>
              <w:rPr>
                <w:rFonts w:ascii="Calibri" w:cs="Calibri" w:eastAsia="Calibri" w:hAnsi="Calibri"/>
                <w:i w:val="1"/>
              </w:rPr>
            </w:pPr>
            <w:r w:rsidDel="00000000" w:rsidR="00000000" w:rsidRPr="00000000">
              <w:rPr>
                <w:rFonts w:ascii="Calibri" w:cs="Calibri" w:eastAsia="Calibri" w:hAnsi="Calibri"/>
                <w:i w:val="1"/>
                <w:rtl w:val="0"/>
              </w:rPr>
              <w:t xml:space="preserve">Managers/</w:t>
            </w:r>
          </w:p>
          <w:p w:rsidR="00000000" w:rsidDel="00000000" w:rsidP="00000000" w:rsidRDefault="00000000" w:rsidRPr="00000000" w14:paraId="00000018">
            <w:pPr>
              <w:rPr>
                <w:rFonts w:ascii="Calibri" w:cs="Calibri" w:eastAsia="Calibri" w:hAnsi="Calibri"/>
                <w:i w:val="1"/>
              </w:rPr>
            </w:pPr>
            <w:r w:rsidDel="00000000" w:rsidR="00000000" w:rsidRPr="00000000">
              <w:rPr>
                <w:rFonts w:ascii="Calibri" w:cs="Calibri" w:eastAsia="Calibri" w:hAnsi="Calibri"/>
                <w:i w:val="1"/>
                <w:rtl w:val="0"/>
              </w:rPr>
              <w:t xml:space="preserve">supervisors</w:t>
            </w:r>
          </w:p>
        </w:tc>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Calibri" w:cs="Calibri" w:eastAsia="Calibri" w:hAnsi="Calibri"/>
                <w:i w:val="1"/>
              </w:rPr>
            </w:pPr>
            <w:r w:rsidDel="00000000" w:rsidR="00000000" w:rsidRPr="00000000">
              <w:rPr>
                <w:rFonts w:ascii="Calibri" w:cs="Calibri" w:eastAsia="Calibri" w:hAnsi="Calibri"/>
                <w:i w:val="1"/>
                <w:rtl w:val="0"/>
              </w:rPr>
              <w:t xml:space="preserve">Training provided to managers and supervisors discussing the policy, how to respond to lactation accommodation requests, and steps to ensure discrimination does occur in the workplace</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Calibri" w:cs="Calibri" w:eastAsia="Calibri" w:hAnsi="Calibri"/>
                <w:i w:val="1"/>
              </w:rPr>
            </w:pPr>
            <w:r w:rsidDel="00000000" w:rsidR="00000000" w:rsidRPr="00000000">
              <w:rPr>
                <w:rtl w:val="0"/>
              </w:rPr>
            </w:r>
          </w:p>
        </w:tc>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Calibri" w:cs="Calibri" w:eastAsia="Calibri" w:hAnsi="Calibri"/>
                <w:i w:val="1"/>
                <w:smallCaps w:val="0"/>
                <w:strike w:val="0"/>
                <w:sz w:val="22"/>
                <w:szCs w:val="22"/>
                <w:u w:val="none"/>
                <w:shd w:fill="auto" w:val="clear"/>
                <w:vertAlign w:val="baseline"/>
              </w:rPr>
            </w:pPr>
            <w:r w:rsidDel="00000000" w:rsidR="00000000" w:rsidRPr="00000000">
              <w:rPr>
                <w:rFonts w:ascii="Calibri" w:cs="Calibri" w:eastAsia="Calibri" w:hAnsi="Calibri"/>
                <w:i w:val="1"/>
                <w:rtl w:val="0"/>
              </w:rPr>
              <w:t xml:space="preserve">Human Resources</w:t>
            </w:r>
            <w:r w:rsidDel="00000000" w:rsidR="00000000" w:rsidRPr="00000000">
              <w:rPr>
                <w:rtl w:val="0"/>
              </w:rPr>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Calibri" w:cs="Calibri" w:eastAsia="Calibri" w:hAnsi="Calibri"/>
                <w:i w:val="0"/>
                <w:smallCaps w:val="0"/>
                <w:strike w:val="0"/>
                <w:color w:val="ff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D">
            <w:pPr>
              <w:rPr>
                <w:rFonts w:ascii="Calibri" w:cs="Calibri" w:eastAsia="Calibri" w:hAnsi="Calibri"/>
                <w:i w:val="1"/>
              </w:rPr>
            </w:pPr>
            <w:r w:rsidDel="00000000" w:rsidR="00000000" w:rsidRPr="00000000">
              <w:rPr>
                <w:rFonts w:ascii="Calibri" w:cs="Calibri" w:eastAsia="Calibri" w:hAnsi="Calibri"/>
                <w:i w:val="1"/>
                <w:rtl w:val="0"/>
              </w:rPr>
              <w:t xml:space="preserve">All employees</w:t>
            </w:r>
          </w:p>
        </w:tc>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Calibri" w:cs="Calibri" w:eastAsia="Calibri" w:hAnsi="Calibri"/>
                <w:i w:val="1"/>
              </w:rPr>
            </w:pPr>
            <w:r w:rsidDel="00000000" w:rsidR="00000000" w:rsidRPr="00000000">
              <w:rPr>
                <w:rFonts w:ascii="Calibri" w:cs="Calibri" w:eastAsia="Calibri" w:hAnsi="Calibri"/>
                <w:i w:val="1"/>
                <w:rtl w:val="0"/>
              </w:rPr>
              <w:t xml:space="preserve">Policy will be included in the employee handbook and all staff will be made aware during annual training and new hire orientation</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Calibri" w:cs="Calibri" w:eastAsia="Calibri" w:hAnsi="Calibri"/>
                <w:i w:val="1"/>
              </w:rPr>
            </w:pPr>
            <w:r w:rsidDel="00000000" w:rsidR="00000000" w:rsidRPr="00000000">
              <w:rPr>
                <w:rFonts w:ascii="Calibri" w:cs="Calibri" w:eastAsia="Calibri" w:hAnsi="Calibri"/>
                <w:i w:val="1"/>
                <w:rtl w:val="0"/>
              </w:rPr>
              <w:t xml:space="preserve">Educational poster in the breakroom, annual email/presentation, etc.</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Calibri" w:cs="Calibri" w:eastAsia="Calibri" w:hAnsi="Calibri"/>
                <w:i w:val="1"/>
              </w:rPr>
            </w:pPr>
            <w:r w:rsidDel="00000000" w:rsidR="00000000" w:rsidRPr="00000000">
              <w:rPr>
                <w:rtl w:val="0"/>
              </w:rPr>
            </w:r>
          </w:p>
        </w:tc>
        <w:tc>
          <w:tcPr/>
          <w:p w:rsidR="00000000" w:rsidDel="00000000" w:rsidP="00000000" w:rsidRDefault="00000000" w:rsidRPr="00000000" w14:paraId="00000021">
            <w:pPr>
              <w:spacing w:after="0" w:before="0" w:lineRule="auto"/>
              <w:rPr>
                <w:rFonts w:ascii="Calibri" w:cs="Calibri" w:eastAsia="Calibri" w:hAnsi="Calibri"/>
                <w:i w:val="1"/>
              </w:rPr>
            </w:pPr>
            <w:r w:rsidDel="00000000" w:rsidR="00000000" w:rsidRPr="00000000">
              <w:rPr>
                <w:rFonts w:ascii="Calibri" w:cs="Calibri" w:eastAsia="Calibri" w:hAnsi="Calibri"/>
                <w:i w:val="1"/>
                <w:rtl w:val="0"/>
              </w:rPr>
              <w:t xml:space="preserve">Department</w:t>
            </w:r>
          </w:p>
          <w:p w:rsidR="00000000" w:rsidDel="00000000" w:rsidP="00000000" w:rsidRDefault="00000000" w:rsidRPr="00000000" w14:paraId="00000022">
            <w:pPr>
              <w:spacing w:after="0" w:before="0" w:lineRule="auto"/>
              <w:rPr>
                <w:rFonts w:ascii="Calibri" w:cs="Calibri" w:eastAsia="Calibri" w:hAnsi="Calibri"/>
                <w:i w:val="1"/>
              </w:rPr>
            </w:pPr>
            <w:r w:rsidDel="00000000" w:rsidR="00000000" w:rsidRPr="00000000">
              <w:rPr>
                <w:rFonts w:ascii="Calibri" w:cs="Calibri" w:eastAsia="Calibri" w:hAnsi="Calibri"/>
                <w:i w:val="1"/>
                <w:rtl w:val="0"/>
              </w:rPr>
              <w:t xml:space="preserve">Managers</w:t>
            </w:r>
          </w:p>
        </w:tc>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360" w:right="0" w:hanging="360"/>
              <w:jc w:val="left"/>
              <w:rPr>
                <w:rFonts w:ascii="Calibri" w:cs="Calibri" w:eastAsia="Calibri" w:hAnsi="Calibri"/>
                <w:color w:val="ff0000"/>
              </w:rPr>
            </w:pPr>
            <w:r w:rsidDel="00000000" w:rsidR="00000000" w:rsidRPr="00000000">
              <w:rPr>
                <w:rtl w:val="0"/>
              </w:rPr>
            </w:r>
          </w:p>
        </w:tc>
      </w:tr>
    </w:tbl>
    <w:p w:rsidR="00000000" w:rsidDel="00000000" w:rsidP="00000000" w:rsidRDefault="00000000" w:rsidRPr="00000000" w14:paraId="00000024">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Reviewed/Updated (MM/YY) </w:t>
        <w:tab/>
        <w:tab/>
      </w:r>
      <w:r w:rsidDel="00000000" w:rsidR="00000000" w:rsidRPr="00000000">
        <w:rPr>
          <w:rFonts w:ascii="Calibri" w:cs="Calibri" w:eastAsia="Calibri" w:hAnsi="Calibri"/>
          <w:u w:val="single"/>
          <w:rtl w:val="0"/>
        </w:rPr>
        <w:tab/>
      </w:r>
      <w:r w:rsidDel="00000000" w:rsidR="00000000" w:rsidRPr="00000000">
        <w:rPr>
          <w:rFonts w:ascii="Calibri" w:cs="Calibri" w:eastAsia="Calibri" w:hAnsi="Calibri"/>
          <w:rtl w:val="0"/>
        </w:rPr>
        <w:tab/>
      </w:r>
      <w:r w:rsidDel="00000000" w:rsidR="00000000" w:rsidRPr="00000000">
        <w:rPr>
          <w:rFonts w:ascii="Calibri" w:cs="Calibri" w:eastAsia="Calibri" w:hAnsi="Calibri"/>
          <w:u w:val="single"/>
          <w:rtl w:val="0"/>
        </w:rPr>
        <w:tab/>
      </w:r>
      <w:r w:rsidDel="00000000" w:rsidR="00000000" w:rsidRPr="00000000">
        <w:rPr>
          <w:rFonts w:ascii="Calibri" w:cs="Calibri" w:eastAsia="Calibri" w:hAnsi="Calibri"/>
          <w:rtl w:val="0"/>
        </w:rPr>
        <w:tab/>
      </w:r>
      <w:r w:rsidDel="00000000" w:rsidR="00000000" w:rsidRPr="00000000">
        <w:rPr>
          <w:rFonts w:ascii="Calibri" w:cs="Calibri" w:eastAsia="Calibri" w:hAnsi="Calibri"/>
          <w:u w:val="single"/>
          <w:rtl w:val="0"/>
        </w:rPr>
        <w:tab/>
      </w:r>
      <w:r w:rsidDel="00000000" w:rsidR="00000000" w:rsidRPr="00000000">
        <w:rPr>
          <w:rFonts w:ascii="Calibri" w:cs="Calibri" w:eastAsia="Calibri" w:hAnsi="Calibri"/>
          <w:rtl w:val="0"/>
        </w:rPr>
        <w:tab/>
      </w:r>
      <w:r w:rsidDel="00000000" w:rsidR="00000000" w:rsidRPr="00000000">
        <w:rPr>
          <w:rFonts w:ascii="Calibri" w:cs="Calibri" w:eastAsia="Calibri" w:hAnsi="Calibri"/>
          <w:u w:val="single"/>
          <w:rtl w:val="0"/>
        </w:rPr>
        <w:tab/>
      </w:r>
      <w:r w:rsidDel="00000000" w:rsidR="00000000" w:rsidRPr="00000000">
        <w:rPr>
          <w:rtl w:val="0"/>
        </w:rPr>
      </w:r>
    </w:p>
    <w:p w:rsidR="00000000" w:rsidDel="00000000" w:rsidP="00000000" w:rsidRDefault="00000000" w:rsidRPr="00000000" w14:paraId="00000026">
      <w:pPr>
        <w:spacing w:after="0" w:before="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27">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Updated by (Initial)</w:t>
        <w:tab/>
        <w:tab/>
        <w:t xml:space="preserve">  </w:t>
        <w:tab/>
      </w:r>
      <w:r w:rsidDel="00000000" w:rsidR="00000000" w:rsidRPr="00000000">
        <w:rPr>
          <w:rFonts w:ascii="Calibri" w:cs="Calibri" w:eastAsia="Calibri" w:hAnsi="Calibri"/>
          <w:u w:val="single"/>
          <w:rtl w:val="0"/>
        </w:rPr>
        <w:tab/>
      </w:r>
      <w:r w:rsidDel="00000000" w:rsidR="00000000" w:rsidRPr="00000000">
        <w:rPr>
          <w:rFonts w:ascii="Calibri" w:cs="Calibri" w:eastAsia="Calibri" w:hAnsi="Calibri"/>
          <w:rtl w:val="0"/>
        </w:rPr>
        <w:tab/>
      </w:r>
      <w:r w:rsidDel="00000000" w:rsidR="00000000" w:rsidRPr="00000000">
        <w:rPr>
          <w:rFonts w:ascii="Calibri" w:cs="Calibri" w:eastAsia="Calibri" w:hAnsi="Calibri"/>
          <w:u w:val="single"/>
          <w:rtl w:val="0"/>
        </w:rPr>
        <w:tab/>
      </w:r>
      <w:r w:rsidDel="00000000" w:rsidR="00000000" w:rsidRPr="00000000">
        <w:rPr>
          <w:rFonts w:ascii="Calibri" w:cs="Calibri" w:eastAsia="Calibri" w:hAnsi="Calibri"/>
          <w:rtl w:val="0"/>
        </w:rPr>
        <w:tab/>
      </w:r>
      <w:r w:rsidDel="00000000" w:rsidR="00000000" w:rsidRPr="00000000">
        <w:rPr>
          <w:rFonts w:ascii="Calibri" w:cs="Calibri" w:eastAsia="Calibri" w:hAnsi="Calibri"/>
          <w:u w:val="single"/>
          <w:rtl w:val="0"/>
        </w:rPr>
        <w:tab/>
      </w:r>
      <w:r w:rsidDel="00000000" w:rsidR="00000000" w:rsidRPr="00000000">
        <w:rPr>
          <w:rFonts w:ascii="Calibri" w:cs="Calibri" w:eastAsia="Calibri" w:hAnsi="Calibri"/>
          <w:rtl w:val="0"/>
        </w:rPr>
        <w:tab/>
      </w:r>
      <w:r w:rsidDel="00000000" w:rsidR="00000000" w:rsidRPr="00000000">
        <w:rPr>
          <w:rFonts w:ascii="Calibri" w:cs="Calibri" w:eastAsia="Calibri" w:hAnsi="Calibri"/>
          <w:u w:val="single"/>
          <w:rtl w:val="0"/>
        </w:rPr>
        <w:tab/>
      </w:r>
      <w:r w:rsidDel="00000000" w:rsidR="00000000" w:rsidRPr="00000000">
        <w:rPr>
          <w:rFonts w:ascii="Calibri" w:cs="Calibri" w:eastAsia="Calibri" w:hAnsi="Calibri"/>
          <w:rtl w:val="0"/>
        </w:rPr>
        <w:tab/>
      </w:r>
    </w:p>
    <w:p w:rsidR="00000000" w:rsidDel="00000000" w:rsidP="00000000" w:rsidRDefault="00000000" w:rsidRPr="00000000" w14:paraId="00000028">
      <w:pPr>
        <w:spacing w:after="0" w:before="0" w:lineRule="auto"/>
        <w:rPr>
          <w:rFonts w:ascii="Calibri" w:cs="Calibri" w:eastAsia="Calibri" w:hAnsi="Calibri"/>
        </w:rPr>
      </w:pPr>
      <w:r w:rsidDel="00000000" w:rsidR="00000000" w:rsidRPr="00000000">
        <w:rPr>
          <w:rtl w:val="0"/>
        </w:rPr>
      </w:r>
    </w:p>
    <w:sectPr>
      <w:headerReference r:id="rId7" w:type="default"/>
      <w:footerReference r:id="rId8" w:type="default"/>
      <w:footerReference r:id="rId9" w:type="even"/>
      <w:pgSz w:h="15840" w:w="12240" w:orient="portrait"/>
      <w:pgMar w:bottom="1440" w:top="1440" w:left="1080" w:right="108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ill San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Gill Sans" w:cs="Gill Sans" w:eastAsia="Gill Sans" w:hAnsi="Gill Sans"/>
        <w:b w:val="0"/>
        <w:i w:val="0"/>
        <w:smallCaps w:val="0"/>
        <w:strike w:val="0"/>
        <w:color w:val="5b667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Gill Sans" w:cs="Gill Sans" w:eastAsia="Gill Sans" w:hAnsi="Gill Sans"/>
        <w:b w:val="0"/>
        <w:i w:val="0"/>
        <w:smallCaps w:val="0"/>
        <w:strike w:val="0"/>
        <w:color w:val="5b667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Gill Sans" w:cs="Gill Sans" w:eastAsia="Gill Sans" w:hAnsi="Gill Sans"/>
        <w:b w:val="0"/>
        <w:i w:val="0"/>
        <w:smallCaps w:val="0"/>
        <w:strike w:val="0"/>
        <w:color w:val="5b667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Gill Sans" w:cs="Gill Sans" w:eastAsia="Gill Sans" w:hAnsi="Gill Sans"/>
        <w:b w:val="0"/>
        <w:i w:val="0"/>
        <w:smallCaps w:val="0"/>
        <w:strike w:val="0"/>
        <w:color w:val="000000"/>
        <w:sz w:val="22"/>
        <w:szCs w:val="22"/>
        <w:u w:val="none"/>
        <w:shd w:fill="auto" w:val="clear"/>
        <w:vertAlign w:val="baseline"/>
      </w:rPr>
    </w:pPr>
    <w:r w:rsidDel="00000000" w:rsidR="00000000" w:rsidRPr="00000000">
      <w:rPr>
        <w:rFonts w:ascii="Gill Sans" w:cs="Gill Sans" w:eastAsia="Gill Sans" w:hAnsi="Gill San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360"/>
      <w:jc w:val="left"/>
      <w:rPr>
        <w:rFonts w:ascii="Gill Sans" w:cs="Gill Sans" w:eastAsia="Gill Sans" w:hAnsi="Gill Sans"/>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5572125</wp:posOffset>
          </wp:positionH>
          <wp:positionV relativeFrom="paragraph">
            <wp:posOffset>-342899</wp:posOffset>
          </wp:positionV>
          <wp:extent cx="828675" cy="828675"/>
          <wp:effectExtent b="0" l="0" r="0" t="0"/>
          <wp:wrapSquare wrapText="bothSides" distB="114300" distT="114300" distL="114300" distR="114300"/>
          <wp:docPr id="1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28675" cy="82867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-57149</wp:posOffset>
          </wp:positionH>
          <wp:positionV relativeFrom="paragraph">
            <wp:posOffset>-257174</wp:posOffset>
          </wp:positionV>
          <wp:extent cx="1442389" cy="658178"/>
          <wp:effectExtent b="0" l="0" r="0" t="0"/>
          <wp:wrapSquare wrapText="bothSides" distB="0" distT="0" distL="0" distR="0"/>
          <wp:docPr id="19"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1442389" cy="65817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ill Sans" w:cs="Gill Sans" w:eastAsia="Gill Sans" w:hAnsi="Gill Sans"/>
        <w:sz w:val="22"/>
        <w:szCs w:val="22"/>
        <w:lang w:val="en-US"/>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6b7390"/>
      <w:sz w:val="24"/>
      <w:szCs w:val="24"/>
    </w:rPr>
  </w:style>
  <w:style w:type="paragraph" w:styleId="Heading2">
    <w:name w:val="heading 2"/>
    <w:basedOn w:val="Normal"/>
    <w:next w:val="Normal"/>
    <w:pPr>
      <w:keepNext w:val="1"/>
      <w:keepLines w:val="1"/>
    </w:pPr>
    <w:rPr>
      <w:b w:val="1"/>
      <w:color w:val="4e74a2"/>
      <w:sz w:val="24"/>
      <w:szCs w:val="24"/>
    </w:rPr>
  </w:style>
  <w:style w:type="paragraph" w:styleId="Heading3">
    <w:name w:val="heading 3"/>
    <w:basedOn w:val="Normal"/>
    <w:next w:val="Normal"/>
    <w:pPr>
      <w:keepNext w:val="1"/>
      <w:keepLines w:val="1"/>
      <w:spacing w:after="0" w:lineRule="auto"/>
    </w:pPr>
    <w:rPr>
      <w:b w:val="1"/>
      <w:color w:val="4e74a2"/>
    </w:rPr>
  </w:style>
  <w:style w:type="paragraph" w:styleId="Heading4">
    <w:name w:val="heading 4"/>
    <w:basedOn w:val="Normal"/>
    <w:next w:val="Normal"/>
    <w:pPr>
      <w:keepNext w:val="1"/>
      <w:keepLines w:val="1"/>
      <w:spacing w:after="0" w:before="40" w:lineRule="auto"/>
    </w:pPr>
    <w:rPr>
      <w:color w:val="6b7390"/>
    </w:rPr>
  </w:style>
  <w:style w:type="paragraph" w:styleId="Heading5">
    <w:name w:val="heading 5"/>
    <w:basedOn w:val="Normal"/>
    <w:next w:val="Normal"/>
    <w:pPr>
      <w:keepNext w:val="1"/>
      <w:keepLines w:val="1"/>
      <w:spacing w:after="0" w:before="40" w:lineRule="auto"/>
    </w:pPr>
    <w:rPr>
      <w:color w:val="6b7390"/>
    </w:rPr>
  </w:style>
  <w:style w:type="paragraph" w:styleId="Heading6">
    <w:name w:val="heading 6"/>
    <w:basedOn w:val="Normal"/>
    <w:next w:val="Normal"/>
    <w:pPr>
      <w:keepNext w:val="1"/>
      <w:keepLines w:val="1"/>
      <w:spacing w:after="0" w:before="40" w:lineRule="auto"/>
    </w:pPr>
    <w:rPr>
      <w:color w:val="474c60"/>
    </w:rPr>
  </w:style>
  <w:style w:type="paragraph" w:styleId="Title">
    <w:name w:val="Title"/>
    <w:basedOn w:val="Normal"/>
    <w:next w:val="Normal"/>
    <w:pPr>
      <w:pBdr>
        <w:bottom w:color="9ba1b5" w:space="4" w:sz="8" w:val="single"/>
      </w:pBdr>
      <w:spacing w:after="300" w:lineRule="auto"/>
      <w:jc w:val="center"/>
    </w:pPr>
    <w:rPr>
      <w:b w:val="1"/>
      <w:color w:val="9ba2b5"/>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6b7390"/>
      <w:sz w:val="24"/>
      <w:szCs w:val="24"/>
    </w:rPr>
  </w:style>
  <w:style w:type="paragraph" w:styleId="Heading2">
    <w:name w:val="heading 2"/>
    <w:basedOn w:val="Normal"/>
    <w:next w:val="Normal"/>
    <w:pPr>
      <w:keepNext w:val="1"/>
      <w:keepLines w:val="1"/>
    </w:pPr>
    <w:rPr>
      <w:b w:val="1"/>
      <w:color w:val="4e74a2"/>
      <w:sz w:val="24"/>
      <w:szCs w:val="24"/>
    </w:rPr>
  </w:style>
  <w:style w:type="paragraph" w:styleId="Heading3">
    <w:name w:val="heading 3"/>
    <w:basedOn w:val="Normal"/>
    <w:next w:val="Normal"/>
    <w:pPr>
      <w:keepNext w:val="1"/>
      <w:keepLines w:val="1"/>
      <w:spacing w:after="0" w:lineRule="auto"/>
    </w:pPr>
    <w:rPr>
      <w:b w:val="1"/>
      <w:color w:val="4e74a2"/>
    </w:rPr>
  </w:style>
  <w:style w:type="paragraph" w:styleId="Heading4">
    <w:name w:val="heading 4"/>
    <w:basedOn w:val="Normal"/>
    <w:next w:val="Normal"/>
    <w:pPr>
      <w:keepNext w:val="1"/>
      <w:keepLines w:val="1"/>
      <w:spacing w:after="0" w:before="40" w:lineRule="auto"/>
    </w:pPr>
    <w:rPr>
      <w:color w:val="6b7390"/>
    </w:rPr>
  </w:style>
  <w:style w:type="paragraph" w:styleId="Heading5">
    <w:name w:val="heading 5"/>
    <w:basedOn w:val="Normal"/>
    <w:next w:val="Normal"/>
    <w:pPr>
      <w:keepNext w:val="1"/>
      <w:keepLines w:val="1"/>
      <w:spacing w:after="0" w:before="40" w:lineRule="auto"/>
    </w:pPr>
    <w:rPr>
      <w:color w:val="6b7390"/>
    </w:rPr>
  </w:style>
  <w:style w:type="paragraph" w:styleId="Heading6">
    <w:name w:val="heading 6"/>
    <w:basedOn w:val="Normal"/>
    <w:next w:val="Normal"/>
    <w:pPr>
      <w:keepNext w:val="1"/>
      <w:keepLines w:val="1"/>
      <w:spacing w:after="0" w:before="40" w:lineRule="auto"/>
    </w:pPr>
    <w:rPr>
      <w:color w:val="474c60"/>
    </w:rPr>
  </w:style>
  <w:style w:type="paragraph" w:styleId="Title">
    <w:name w:val="Title"/>
    <w:basedOn w:val="Normal"/>
    <w:next w:val="Normal"/>
    <w:pPr>
      <w:pBdr>
        <w:bottom w:color="9ba1b5" w:space="4" w:sz="8" w:val="single"/>
      </w:pBdr>
      <w:spacing w:after="300" w:lineRule="auto"/>
      <w:jc w:val="center"/>
    </w:pPr>
    <w:rPr>
      <w:b w:val="1"/>
      <w:color w:val="9ba2b5"/>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6b7390"/>
      <w:sz w:val="24"/>
      <w:szCs w:val="24"/>
    </w:rPr>
  </w:style>
  <w:style w:type="paragraph" w:styleId="Heading2">
    <w:name w:val="heading 2"/>
    <w:basedOn w:val="Normal"/>
    <w:next w:val="Normal"/>
    <w:pPr>
      <w:keepNext w:val="1"/>
      <w:keepLines w:val="1"/>
    </w:pPr>
    <w:rPr>
      <w:b w:val="1"/>
      <w:color w:val="4e74a2"/>
      <w:sz w:val="24"/>
      <w:szCs w:val="24"/>
    </w:rPr>
  </w:style>
  <w:style w:type="paragraph" w:styleId="Heading3">
    <w:name w:val="heading 3"/>
    <w:basedOn w:val="Normal"/>
    <w:next w:val="Normal"/>
    <w:pPr>
      <w:keepNext w:val="1"/>
      <w:keepLines w:val="1"/>
      <w:spacing w:after="0" w:lineRule="auto"/>
    </w:pPr>
    <w:rPr>
      <w:b w:val="1"/>
      <w:color w:val="4e74a2"/>
    </w:rPr>
  </w:style>
  <w:style w:type="paragraph" w:styleId="Heading4">
    <w:name w:val="heading 4"/>
    <w:basedOn w:val="Normal"/>
    <w:next w:val="Normal"/>
    <w:pPr>
      <w:keepNext w:val="1"/>
      <w:keepLines w:val="1"/>
      <w:spacing w:after="0" w:before="40" w:lineRule="auto"/>
    </w:pPr>
    <w:rPr>
      <w:color w:val="6b7390"/>
    </w:rPr>
  </w:style>
  <w:style w:type="paragraph" w:styleId="Heading5">
    <w:name w:val="heading 5"/>
    <w:basedOn w:val="Normal"/>
    <w:next w:val="Normal"/>
    <w:pPr>
      <w:keepNext w:val="1"/>
      <w:keepLines w:val="1"/>
      <w:spacing w:after="0" w:before="40" w:lineRule="auto"/>
    </w:pPr>
    <w:rPr>
      <w:color w:val="6b7390"/>
    </w:rPr>
  </w:style>
  <w:style w:type="paragraph" w:styleId="Heading6">
    <w:name w:val="heading 6"/>
    <w:basedOn w:val="Normal"/>
    <w:next w:val="Normal"/>
    <w:pPr>
      <w:keepNext w:val="1"/>
      <w:keepLines w:val="1"/>
      <w:spacing w:after="0" w:before="40" w:lineRule="auto"/>
    </w:pPr>
    <w:rPr>
      <w:color w:val="474c60"/>
    </w:rPr>
  </w:style>
  <w:style w:type="paragraph" w:styleId="Title">
    <w:name w:val="Title"/>
    <w:basedOn w:val="Normal"/>
    <w:next w:val="Normal"/>
    <w:pPr>
      <w:pBdr>
        <w:bottom w:color="9ba1b5" w:space="4" w:sz="8" w:val="single"/>
      </w:pBdr>
      <w:spacing w:after="300" w:lineRule="auto"/>
      <w:jc w:val="center"/>
    </w:pPr>
    <w:rPr>
      <w:b w:val="1"/>
      <w:color w:val="9ba2b5"/>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6b7390"/>
      <w:sz w:val="24"/>
      <w:szCs w:val="24"/>
    </w:rPr>
  </w:style>
  <w:style w:type="paragraph" w:styleId="Heading2">
    <w:name w:val="heading 2"/>
    <w:basedOn w:val="Normal"/>
    <w:next w:val="Normal"/>
    <w:pPr>
      <w:keepNext w:val="1"/>
      <w:keepLines w:val="1"/>
    </w:pPr>
    <w:rPr>
      <w:b w:val="1"/>
      <w:color w:val="4e74a2"/>
      <w:sz w:val="24"/>
      <w:szCs w:val="24"/>
    </w:rPr>
  </w:style>
  <w:style w:type="paragraph" w:styleId="Heading3">
    <w:name w:val="heading 3"/>
    <w:basedOn w:val="Normal"/>
    <w:next w:val="Normal"/>
    <w:pPr>
      <w:keepNext w:val="1"/>
      <w:keepLines w:val="1"/>
      <w:spacing w:after="0" w:lineRule="auto"/>
    </w:pPr>
    <w:rPr>
      <w:b w:val="1"/>
      <w:color w:val="4e74a2"/>
    </w:rPr>
  </w:style>
  <w:style w:type="paragraph" w:styleId="Heading4">
    <w:name w:val="heading 4"/>
    <w:basedOn w:val="Normal"/>
    <w:next w:val="Normal"/>
    <w:pPr>
      <w:keepNext w:val="1"/>
      <w:keepLines w:val="1"/>
      <w:spacing w:after="0" w:before="40" w:lineRule="auto"/>
    </w:pPr>
    <w:rPr>
      <w:color w:val="6b7390"/>
    </w:rPr>
  </w:style>
  <w:style w:type="paragraph" w:styleId="Heading5">
    <w:name w:val="heading 5"/>
    <w:basedOn w:val="Normal"/>
    <w:next w:val="Normal"/>
    <w:pPr>
      <w:keepNext w:val="1"/>
      <w:keepLines w:val="1"/>
      <w:spacing w:after="0" w:before="40" w:lineRule="auto"/>
    </w:pPr>
    <w:rPr>
      <w:color w:val="6b7390"/>
    </w:rPr>
  </w:style>
  <w:style w:type="paragraph" w:styleId="Heading6">
    <w:name w:val="heading 6"/>
    <w:basedOn w:val="Normal"/>
    <w:next w:val="Normal"/>
    <w:pPr>
      <w:keepNext w:val="1"/>
      <w:keepLines w:val="1"/>
      <w:spacing w:after="0" w:before="40" w:lineRule="auto"/>
    </w:pPr>
    <w:rPr>
      <w:color w:val="474c60"/>
    </w:rPr>
  </w:style>
  <w:style w:type="paragraph" w:styleId="Title">
    <w:name w:val="Title"/>
    <w:basedOn w:val="Normal"/>
    <w:next w:val="Normal"/>
    <w:pPr>
      <w:pBdr>
        <w:bottom w:color="9ba1b5" w:space="4" w:sz="8" w:val="single"/>
      </w:pBdr>
      <w:spacing w:after="300" w:lineRule="auto"/>
      <w:jc w:val="center"/>
    </w:pPr>
    <w:rPr>
      <w:b w:val="1"/>
      <w:color w:val="9ba2b5"/>
      <w:sz w:val="32"/>
      <w:szCs w:val="32"/>
    </w:rPr>
  </w:style>
  <w:style w:type="paragraph" w:styleId="Normal" w:default="1">
    <w:name w:val="Normal"/>
    <w:qFormat w:val="1"/>
    <w:rsid w:val="00813856"/>
    <w:pPr>
      <w:spacing w:after="120" w:before="120"/>
    </w:pPr>
    <w:rPr>
      <w:rFonts w:ascii="Gill Sans MT" w:hAnsi="Gill Sans MT" w:eastAsiaTheme="minorEastAsia"/>
      <w:sz w:val="22"/>
      <w:szCs w:val="22"/>
    </w:rPr>
  </w:style>
  <w:style w:type="paragraph" w:styleId="Heading1">
    <w:name w:val="heading 1"/>
    <w:basedOn w:val="Normal"/>
    <w:next w:val="Normal"/>
    <w:link w:val="Heading1Char"/>
    <w:uiPriority w:val="9"/>
    <w:qFormat w:val="1"/>
    <w:rsid w:val="00813856"/>
    <w:pPr>
      <w:keepNext w:val="1"/>
      <w:keepLines w:val="1"/>
      <w:outlineLvl w:val="0"/>
    </w:pPr>
    <w:rPr>
      <w:rFonts w:cstheme="majorBidi" w:eastAsiaTheme="majorEastAsia"/>
      <w:b w:val="1"/>
      <w:bCs w:val="1"/>
      <w:color w:val="6b7390" w:themeColor="accent1" w:themeShade="0000BF"/>
      <w:sz w:val="24"/>
      <w:szCs w:val="28"/>
    </w:rPr>
  </w:style>
  <w:style w:type="paragraph" w:styleId="Heading2">
    <w:name w:val="heading 2"/>
    <w:basedOn w:val="Normal"/>
    <w:next w:val="Normal"/>
    <w:link w:val="Heading2Char"/>
    <w:uiPriority w:val="9"/>
    <w:unhideWhenUsed w:val="1"/>
    <w:qFormat w:val="1"/>
    <w:rsid w:val="00813856"/>
    <w:pPr>
      <w:keepNext w:val="1"/>
      <w:keepLines w:val="1"/>
      <w:outlineLvl w:val="1"/>
    </w:pPr>
    <w:rPr>
      <w:rFonts w:cstheme="majorBidi" w:eastAsiaTheme="majorEastAsia"/>
      <w:b w:val="1"/>
      <w:bCs w:val="1"/>
      <w:color w:val="4e74a2" w:themeColor="accent6" w:themeShade="0000BF"/>
      <w:sz w:val="24"/>
      <w:szCs w:val="26"/>
    </w:rPr>
  </w:style>
  <w:style w:type="paragraph" w:styleId="Heading3">
    <w:name w:val="heading 3"/>
    <w:basedOn w:val="Normal"/>
    <w:next w:val="Normal"/>
    <w:link w:val="Heading3Char"/>
    <w:uiPriority w:val="9"/>
    <w:unhideWhenUsed w:val="1"/>
    <w:qFormat w:val="1"/>
    <w:rsid w:val="00813856"/>
    <w:pPr>
      <w:keepNext w:val="1"/>
      <w:keepLines w:val="1"/>
      <w:spacing w:after="0"/>
      <w:outlineLvl w:val="2"/>
    </w:pPr>
    <w:rPr>
      <w:rFonts w:cstheme="majorBidi" w:eastAsiaTheme="majorEastAsia"/>
      <w:b w:val="1"/>
      <w:bCs w:val="1"/>
      <w:color w:val="4e74a2" w:themeColor="accent6" w:themeShade="0000BF"/>
    </w:rPr>
  </w:style>
  <w:style w:type="paragraph" w:styleId="Heading4">
    <w:name w:val="heading 4"/>
    <w:basedOn w:val="Heading5"/>
    <w:next w:val="Normal"/>
    <w:link w:val="Heading4Char"/>
    <w:uiPriority w:val="9"/>
    <w:unhideWhenUsed w:val="1"/>
    <w:rsid w:val="005A07E5"/>
    <w:pPr>
      <w:outlineLvl w:val="3"/>
    </w:pPr>
  </w:style>
  <w:style w:type="paragraph" w:styleId="Heading5">
    <w:name w:val="heading 5"/>
    <w:basedOn w:val="Normal"/>
    <w:next w:val="Normal"/>
    <w:link w:val="Heading5Char"/>
    <w:uiPriority w:val="9"/>
    <w:unhideWhenUsed w:val="1"/>
    <w:qFormat w:val="1"/>
    <w:rsid w:val="00813856"/>
    <w:pPr>
      <w:keepNext w:val="1"/>
      <w:keepLines w:val="1"/>
      <w:spacing w:after="0" w:before="40"/>
      <w:outlineLvl w:val="4"/>
    </w:pPr>
    <w:rPr>
      <w:rFonts w:cstheme="majorBidi" w:eastAsiaTheme="majorEastAsia"/>
      <w:color w:val="6b7390" w:themeColor="accent1" w:themeShade="0000BF"/>
    </w:rPr>
  </w:style>
  <w:style w:type="paragraph" w:styleId="Heading6">
    <w:name w:val="heading 6"/>
    <w:basedOn w:val="Normal"/>
    <w:next w:val="Normal"/>
    <w:link w:val="Heading6Char"/>
    <w:uiPriority w:val="9"/>
    <w:semiHidden w:val="1"/>
    <w:unhideWhenUsed w:val="1"/>
    <w:qFormat w:val="1"/>
    <w:rsid w:val="00813856"/>
    <w:pPr>
      <w:keepNext w:val="1"/>
      <w:keepLines w:val="1"/>
      <w:spacing w:after="0" w:before="40"/>
      <w:outlineLvl w:val="5"/>
    </w:pPr>
    <w:rPr>
      <w:rFonts w:cstheme="majorBidi" w:eastAsiaTheme="majorEastAsia"/>
      <w:color w:val="474c60"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813856"/>
    <w:pPr>
      <w:pBdr>
        <w:bottom w:color="9ba1b5" w:space="4" w:sz="8" w:themeColor="accent1" w:val="single"/>
      </w:pBdr>
      <w:spacing w:after="300"/>
      <w:contextualSpacing w:val="1"/>
      <w:jc w:val="center"/>
    </w:pPr>
    <w:rPr>
      <w:rFonts w:cstheme="majorBidi" w:eastAsiaTheme="majorEastAsia"/>
      <w:b w:val="1"/>
      <w:color w:val="9ba2b5"/>
      <w:spacing w:val="5"/>
      <w:kern w:val="28"/>
      <w:sz w:val="32"/>
      <w:szCs w:val="32"/>
    </w:rPr>
  </w:style>
  <w:style w:type="character" w:styleId="TitleChar" w:customStyle="1">
    <w:name w:val="Title Char"/>
    <w:basedOn w:val="DefaultParagraphFont"/>
    <w:link w:val="Title"/>
    <w:uiPriority w:val="10"/>
    <w:rsid w:val="00813856"/>
    <w:rPr>
      <w:rFonts w:ascii="Gill Sans MT" w:hAnsi="Gill Sans MT" w:cstheme="majorBidi" w:eastAsiaTheme="majorEastAsia"/>
      <w:b w:val="1"/>
      <w:color w:val="9ba2b5"/>
      <w:spacing w:val="5"/>
      <w:kern w:val="28"/>
      <w:sz w:val="32"/>
      <w:szCs w:val="32"/>
    </w:rPr>
  </w:style>
  <w:style w:type="paragraph" w:styleId="Subtitle">
    <w:name w:val="Subtitle"/>
    <w:basedOn w:val="Normal"/>
    <w:next w:val="Normal"/>
    <w:link w:val="SubtitleChar"/>
    <w:uiPriority w:val="11"/>
    <w:qFormat w:val="1"/>
    <w:rsid w:val="00813856"/>
    <w:pPr>
      <w:numPr>
        <w:ilvl w:val="1"/>
      </w:numPr>
      <w:spacing w:after="200" w:line="276" w:lineRule="auto"/>
      <w:jc w:val="center"/>
    </w:pPr>
    <w:rPr>
      <w:rFonts w:cstheme="majorBidi" w:eastAsiaTheme="majorEastAsia"/>
      <w:b w:val="1"/>
      <w:iCs w:val="1"/>
      <w:color w:val="66b3c8"/>
      <w:spacing w:val="15"/>
      <w:sz w:val="28"/>
      <w:szCs w:val="28"/>
    </w:rPr>
  </w:style>
  <w:style w:type="character" w:styleId="SubtitleChar" w:customStyle="1">
    <w:name w:val="Subtitle Char"/>
    <w:basedOn w:val="DefaultParagraphFont"/>
    <w:link w:val="Subtitle"/>
    <w:uiPriority w:val="11"/>
    <w:rsid w:val="00813856"/>
    <w:rPr>
      <w:rFonts w:ascii="Gill Sans MT" w:hAnsi="Gill Sans MT" w:cstheme="majorBidi" w:eastAsiaTheme="majorEastAsia"/>
      <w:b w:val="1"/>
      <w:iCs w:val="1"/>
      <w:color w:val="66b3c8"/>
      <w:spacing w:val="15"/>
      <w:sz w:val="28"/>
      <w:szCs w:val="28"/>
    </w:rPr>
  </w:style>
  <w:style w:type="character" w:styleId="Heading1Char" w:customStyle="1">
    <w:name w:val="Heading 1 Char"/>
    <w:basedOn w:val="DefaultParagraphFont"/>
    <w:link w:val="Heading1"/>
    <w:uiPriority w:val="9"/>
    <w:rsid w:val="00813856"/>
    <w:rPr>
      <w:rFonts w:ascii="Gill Sans MT" w:hAnsi="Gill Sans MT" w:cstheme="majorBidi" w:eastAsiaTheme="majorEastAsia"/>
      <w:b w:val="1"/>
      <w:bCs w:val="1"/>
      <w:color w:val="6b7390" w:themeColor="accent1" w:themeShade="0000BF"/>
      <w:szCs w:val="28"/>
    </w:rPr>
  </w:style>
  <w:style w:type="character" w:styleId="Heading2Char" w:customStyle="1">
    <w:name w:val="Heading 2 Char"/>
    <w:basedOn w:val="DefaultParagraphFont"/>
    <w:link w:val="Heading2"/>
    <w:uiPriority w:val="9"/>
    <w:rsid w:val="00813856"/>
    <w:rPr>
      <w:rFonts w:ascii="Gill Sans MT" w:hAnsi="Gill Sans MT" w:cstheme="majorBidi" w:eastAsiaTheme="majorEastAsia"/>
      <w:b w:val="1"/>
      <w:bCs w:val="1"/>
      <w:color w:val="4e74a2" w:themeColor="accent6" w:themeShade="0000BF"/>
      <w:szCs w:val="26"/>
    </w:rPr>
  </w:style>
  <w:style w:type="paragraph" w:styleId="ListBullet">
    <w:name w:val="List Bullet"/>
    <w:basedOn w:val="BodyTextIndent"/>
    <w:uiPriority w:val="99"/>
    <w:unhideWhenUsed w:val="1"/>
    <w:qFormat w:val="1"/>
    <w:rsid w:val="00D01228"/>
    <w:pPr>
      <w:numPr>
        <w:numId w:val="3"/>
      </w:numPr>
      <w:spacing w:after="440" w:before="240"/>
      <w:contextualSpacing w:val="1"/>
    </w:pPr>
  </w:style>
  <w:style w:type="paragraph" w:styleId="ListNumber">
    <w:name w:val="List Number"/>
    <w:basedOn w:val="BodyText"/>
    <w:uiPriority w:val="99"/>
    <w:unhideWhenUsed w:val="1"/>
    <w:qFormat w:val="1"/>
    <w:rsid w:val="00CF6771"/>
    <w:pPr>
      <w:numPr>
        <w:numId w:val="10"/>
      </w:numPr>
      <w:spacing w:after="440" w:before="240"/>
      <w:contextualSpacing w:val="1"/>
    </w:pPr>
  </w:style>
  <w:style w:type="character" w:styleId="Heading3Char" w:customStyle="1">
    <w:name w:val="Heading 3 Char"/>
    <w:basedOn w:val="DefaultParagraphFont"/>
    <w:link w:val="Heading3"/>
    <w:uiPriority w:val="9"/>
    <w:rsid w:val="00813856"/>
    <w:rPr>
      <w:rFonts w:ascii="Gill Sans MT" w:hAnsi="Gill Sans MT" w:cstheme="majorBidi" w:eastAsiaTheme="majorEastAsia"/>
      <w:b w:val="1"/>
      <w:bCs w:val="1"/>
      <w:color w:val="4e74a2" w:themeColor="accent6" w:themeShade="0000BF"/>
      <w:sz w:val="22"/>
      <w:szCs w:val="22"/>
    </w:rPr>
  </w:style>
  <w:style w:type="paragraph" w:styleId="Header">
    <w:name w:val="header"/>
    <w:basedOn w:val="Normal"/>
    <w:link w:val="HeaderChar"/>
    <w:uiPriority w:val="99"/>
    <w:unhideWhenUsed w:val="1"/>
    <w:rsid w:val="00E6502A"/>
    <w:pPr>
      <w:tabs>
        <w:tab w:val="center" w:pos="4680"/>
        <w:tab w:val="right" w:pos="9360"/>
      </w:tabs>
      <w:spacing w:after="0" w:before="0"/>
    </w:pPr>
  </w:style>
  <w:style w:type="character" w:styleId="HeaderChar" w:customStyle="1">
    <w:name w:val="Header Char"/>
    <w:basedOn w:val="DefaultParagraphFont"/>
    <w:link w:val="Header"/>
    <w:uiPriority w:val="99"/>
    <w:rsid w:val="00E6502A"/>
    <w:rPr>
      <w:rFonts w:eastAsiaTheme="minorEastAsia"/>
      <w:sz w:val="22"/>
      <w:szCs w:val="22"/>
    </w:rPr>
  </w:style>
  <w:style w:type="paragraph" w:styleId="Footer">
    <w:name w:val="footer"/>
    <w:basedOn w:val="Normal"/>
    <w:link w:val="FooterChar"/>
    <w:uiPriority w:val="99"/>
    <w:unhideWhenUsed w:val="1"/>
    <w:rsid w:val="00E6502A"/>
    <w:pPr>
      <w:tabs>
        <w:tab w:val="center" w:pos="4680"/>
        <w:tab w:val="right" w:pos="9360"/>
      </w:tabs>
      <w:spacing w:after="0" w:before="0"/>
    </w:pPr>
  </w:style>
  <w:style w:type="character" w:styleId="FooterChar" w:customStyle="1">
    <w:name w:val="Footer Char"/>
    <w:basedOn w:val="DefaultParagraphFont"/>
    <w:link w:val="Footer"/>
    <w:uiPriority w:val="99"/>
    <w:rsid w:val="00E6502A"/>
    <w:rPr>
      <w:rFonts w:eastAsiaTheme="minorEastAsia"/>
      <w:sz w:val="22"/>
      <w:szCs w:val="22"/>
    </w:rPr>
  </w:style>
  <w:style w:type="paragraph" w:styleId="ListParagraph">
    <w:name w:val="List Paragraph"/>
    <w:basedOn w:val="Normal"/>
    <w:uiPriority w:val="34"/>
    <w:qFormat w:val="1"/>
    <w:rsid w:val="00C474BD"/>
    <w:pPr>
      <w:ind w:left="720"/>
      <w:contextualSpacing w:val="1"/>
    </w:pPr>
  </w:style>
  <w:style w:type="paragraph" w:styleId="Quote">
    <w:name w:val="Quote"/>
    <w:basedOn w:val="Normal"/>
    <w:next w:val="Normal"/>
    <w:link w:val="QuoteChar"/>
    <w:uiPriority w:val="29"/>
    <w:qFormat w:val="1"/>
    <w:rsid w:val="003B5A8B"/>
    <w:pPr>
      <w:spacing w:after="160" w:before="200"/>
      <w:ind w:left="864" w:right="864"/>
      <w:jc w:val="center"/>
    </w:pPr>
    <w:rPr>
      <w:i w:val="1"/>
      <w:iCs w:val="1"/>
      <w:color w:val="808c98" w:themeColor="text1" w:themeTint="0000BF"/>
    </w:rPr>
  </w:style>
  <w:style w:type="character" w:styleId="QuoteChar" w:customStyle="1">
    <w:name w:val="Quote Char"/>
    <w:basedOn w:val="DefaultParagraphFont"/>
    <w:link w:val="Quote"/>
    <w:uiPriority w:val="29"/>
    <w:rsid w:val="003B5A8B"/>
    <w:rPr>
      <w:rFonts w:eastAsiaTheme="minorEastAsia"/>
      <w:i w:val="1"/>
      <w:iCs w:val="1"/>
      <w:color w:val="808c98" w:themeColor="text1" w:themeTint="0000BF"/>
      <w:sz w:val="22"/>
      <w:szCs w:val="22"/>
    </w:rPr>
  </w:style>
  <w:style w:type="character" w:styleId="IntenseReference">
    <w:name w:val="Intense Reference"/>
    <w:basedOn w:val="DefaultParagraphFont"/>
    <w:uiPriority w:val="32"/>
    <w:qFormat w:val="1"/>
    <w:rsid w:val="003B5A8B"/>
    <w:rPr>
      <w:b w:val="1"/>
      <w:bCs w:val="1"/>
      <w:smallCaps w:val="1"/>
      <w:color w:val="9ba1b5" w:themeColor="accent1"/>
      <w:spacing w:val="5"/>
    </w:rPr>
  </w:style>
  <w:style w:type="character" w:styleId="SubtleEmphasis">
    <w:name w:val="Subtle Emphasis"/>
    <w:basedOn w:val="DefaultParagraphFont"/>
    <w:uiPriority w:val="19"/>
    <w:qFormat w:val="1"/>
    <w:rsid w:val="00813856"/>
    <w:rPr>
      <w:rFonts w:ascii="Gill Sans MT" w:hAnsi="Gill Sans MT"/>
      <w:i w:val="1"/>
      <w:iCs w:val="1"/>
      <w:color w:val="808c98" w:themeColor="text1" w:themeTint="0000BF"/>
    </w:rPr>
  </w:style>
  <w:style w:type="character" w:styleId="Heading4Char" w:customStyle="1">
    <w:name w:val="Heading 4 Char"/>
    <w:basedOn w:val="DefaultParagraphFont"/>
    <w:link w:val="Heading4"/>
    <w:uiPriority w:val="9"/>
    <w:rsid w:val="005A07E5"/>
    <w:rPr>
      <w:rFonts w:asciiTheme="majorHAnsi" w:cstheme="majorBidi" w:eastAsiaTheme="majorEastAsia" w:hAnsiTheme="majorHAnsi"/>
      <w:color w:val="6b7390" w:themeColor="accent1" w:themeShade="0000BF"/>
      <w:sz w:val="22"/>
      <w:szCs w:val="22"/>
    </w:rPr>
  </w:style>
  <w:style w:type="paragraph" w:styleId="BodyText">
    <w:name w:val="Body Text"/>
    <w:basedOn w:val="Normal"/>
    <w:link w:val="BodyTextChar"/>
    <w:uiPriority w:val="99"/>
    <w:unhideWhenUsed w:val="1"/>
    <w:qFormat w:val="1"/>
    <w:rsid w:val="0094209C"/>
    <w:rPr>
      <w:color w:val="5b6670" w:themeColor="text1"/>
    </w:rPr>
  </w:style>
  <w:style w:type="character" w:styleId="BodyTextChar" w:customStyle="1">
    <w:name w:val="Body Text Char"/>
    <w:basedOn w:val="DefaultParagraphFont"/>
    <w:link w:val="BodyText"/>
    <w:uiPriority w:val="99"/>
    <w:rsid w:val="0094209C"/>
    <w:rPr>
      <w:rFonts w:eastAsiaTheme="minorEastAsia"/>
      <w:color w:val="5b6670" w:themeColor="text1"/>
      <w:sz w:val="22"/>
      <w:szCs w:val="22"/>
    </w:rPr>
  </w:style>
  <w:style w:type="character" w:styleId="Heading5Char" w:customStyle="1">
    <w:name w:val="Heading 5 Char"/>
    <w:basedOn w:val="DefaultParagraphFont"/>
    <w:link w:val="Heading5"/>
    <w:uiPriority w:val="9"/>
    <w:rsid w:val="00813856"/>
    <w:rPr>
      <w:rFonts w:ascii="Gill Sans MT" w:hAnsi="Gill Sans MT" w:cstheme="majorBidi" w:eastAsiaTheme="majorEastAsia"/>
      <w:color w:val="6b7390" w:themeColor="accent1" w:themeShade="0000BF"/>
      <w:sz w:val="22"/>
      <w:szCs w:val="22"/>
    </w:rPr>
  </w:style>
  <w:style w:type="paragraph" w:styleId="BodyTextIndent">
    <w:name w:val="Body Text Indent"/>
    <w:basedOn w:val="Normal"/>
    <w:link w:val="BodyTextIndentChar"/>
    <w:uiPriority w:val="99"/>
    <w:semiHidden w:val="1"/>
    <w:unhideWhenUsed w:val="1"/>
    <w:rsid w:val="007533BF"/>
    <w:pPr>
      <w:ind w:left="360"/>
    </w:pPr>
  </w:style>
  <w:style w:type="character" w:styleId="BodyTextIndentChar" w:customStyle="1">
    <w:name w:val="Body Text Indent Char"/>
    <w:basedOn w:val="DefaultParagraphFont"/>
    <w:link w:val="BodyTextIndent"/>
    <w:uiPriority w:val="99"/>
    <w:semiHidden w:val="1"/>
    <w:rsid w:val="007533BF"/>
    <w:rPr>
      <w:rFonts w:eastAsiaTheme="minorEastAsia"/>
      <w:sz w:val="22"/>
      <w:szCs w:val="22"/>
    </w:rPr>
  </w:style>
  <w:style w:type="character" w:styleId="PageNumber">
    <w:name w:val="page number"/>
    <w:basedOn w:val="DefaultParagraphFont"/>
    <w:uiPriority w:val="99"/>
    <w:semiHidden w:val="1"/>
    <w:unhideWhenUsed w:val="1"/>
    <w:rsid w:val="00F27CCE"/>
  </w:style>
  <w:style w:type="paragraph" w:styleId="NoSpacing">
    <w:name w:val="No Spacing"/>
    <w:uiPriority w:val="1"/>
    <w:qFormat w:val="1"/>
    <w:rsid w:val="00813856"/>
    <w:rPr>
      <w:rFonts w:ascii="Gill Sans MT" w:hAnsi="Gill Sans MT" w:eastAsiaTheme="minorEastAsia"/>
      <w:sz w:val="22"/>
      <w:szCs w:val="22"/>
    </w:rPr>
  </w:style>
  <w:style w:type="paragraph" w:styleId="BalloonText">
    <w:name w:val="Balloon Text"/>
    <w:basedOn w:val="Normal"/>
    <w:link w:val="BalloonTextChar"/>
    <w:uiPriority w:val="99"/>
    <w:semiHidden w:val="1"/>
    <w:unhideWhenUsed w:val="1"/>
    <w:rsid w:val="00813856"/>
    <w:pPr>
      <w:spacing w:after="0" w:before="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13856"/>
    <w:rPr>
      <w:rFonts w:ascii="Segoe UI" w:cs="Segoe UI" w:hAnsi="Segoe UI" w:eastAsiaTheme="minorEastAsia"/>
      <w:sz w:val="18"/>
      <w:szCs w:val="18"/>
    </w:rPr>
  </w:style>
  <w:style w:type="character" w:styleId="Heading6Char" w:customStyle="1">
    <w:name w:val="Heading 6 Char"/>
    <w:basedOn w:val="DefaultParagraphFont"/>
    <w:link w:val="Heading6"/>
    <w:uiPriority w:val="9"/>
    <w:semiHidden w:val="1"/>
    <w:rsid w:val="00813856"/>
    <w:rPr>
      <w:rFonts w:ascii="Gill Sans MT" w:hAnsi="Gill Sans MT" w:cstheme="majorBidi" w:eastAsiaTheme="majorEastAsia"/>
      <w:color w:val="474c60" w:themeColor="accent1" w:themeShade="00007F"/>
      <w:sz w:val="22"/>
      <w:szCs w:val="22"/>
    </w:rPr>
  </w:style>
  <w:style w:type="character" w:styleId="Emphasis">
    <w:name w:val="Emphasis"/>
    <w:basedOn w:val="DefaultParagraphFont"/>
    <w:uiPriority w:val="20"/>
    <w:qFormat w:val="1"/>
    <w:rsid w:val="00813856"/>
    <w:rPr>
      <w:rFonts w:ascii="Gill Sans MT" w:hAnsi="Gill Sans MT"/>
      <w:i w:val="1"/>
      <w:iCs w:val="1"/>
    </w:rPr>
  </w:style>
  <w:style w:type="character" w:styleId="IntenseEmphasis">
    <w:name w:val="Intense Emphasis"/>
    <w:basedOn w:val="DefaultParagraphFont"/>
    <w:uiPriority w:val="21"/>
    <w:qFormat w:val="1"/>
    <w:rsid w:val="00813856"/>
    <w:rPr>
      <w:rFonts w:ascii="Gill Sans MT" w:hAnsi="Gill Sans MT"/>
      <w:i w:val="1"/>
      <w:iCs w:val="1"/>
      <w:color w:val="9ba1b5" w:themeColor="accent1"/>
    </w:rPr>
  </w:style>
  <w:style w:type="character" w:styleId="Strong">
    <w:name w:val="Strong"/>
    <w:basedOn w:val="DefaultParagraphFont"/>
    <w:uiPriority w:val="22"/>
    <w:qFormat w:val="1"/>
    <w:rsid w:val="00813856"/>
    <w:rPr>
      <w:rFonts w:ascii="Gill Sans MT" w:hAnsi="Gill Sans MT"/>
      <w:b w:val="1"/>
      <w:bCs w:val="1"/>
    </w:rPr>
  </w:style>
  <w:style w:type="paragraph" w:styleId="IntenseQuote">
    <w:name w:val="Intense Quote"/>
    <w:basedOn w:val="Normal"/>
    <w:next w:val="Normal"/>
    <w:link w:val="IntenseQuoteChar"/>
    <w:uiPriority w:val="30"/>
    <w:qFormat w:val="1"/>
    <w:rsid w:val="00813856"/>
    <w:pPr>
      <w:pBdr>
        <w:top w:color="9ba1b5" w:space="10" w:sz="4" w:themeColor="accent1" w:val="single"/>
        <w:bottom w:color="9ba1b5" w:space="10" w:sz="4" w:themeColor="accent1" w:val="single"/>
      </w:pBdr>
      <w:spacing w:after="360" w:before="360"/>
      <w:ind w:left="864" w:right="864"/>
      <w:jc w:val="center"/>
    </w:pPr>
    <w:rPr>
      <w:i w:val="1"/>
      <w:iCs w:val="1"/>
      <w:color w:val="9ba1b5" w:themeColor="accent1"/>
    </w:rPr>
  </w:style>
  <w:style w:type="character" w:styleId="IntenseQuoteChar" w:customStyle="1">
    <w:name w:val="Intense Quote Char"/>
    <w:basedOn w:val="DefaultParagraphFont"/>
    <w:link w:val="IntenseQuote"/>
    <w:uiPriority w:val="30"/>
    <w:rsid w:val="00813856"/>
    <w:rPr>
      <w:rFonts w:ascii="Gill Sans MT" w:hAnsi="Gill Sans MT" w:eastAsiaTheme="minorEastAsia"/>
      <w:i w:val="1"/>
      <w:iCs w:val="1"/>
      <w:color w:val="9ba1b5" w:themeColor="accent1"/>
      <w:sz w:val="22"/>
      <w:szCs w:val="22"/>
    </w:rPr>
  </w:style>
  <w:style w:type="paragraph" w:styleId="NormalWeb">
    <w:name w:val="Normal (Web)"/>
    <w:basedOn w:val="Normal"/>
    <w:uiPriority w:val="99"/>
    <w:rsid w:val="008138DA"/>
    <w:pPr>
      <w:spacing w:after="100" w:afterAutospacing="1" w:before="100" w:beforeAutospacing="1"/>
    </w:pPr>
    <w:rPr>
      <w:rFonts w:ascii="Times New Roman" w:cs="Times New Roman" w:eastAsia="Times New Roman" w:hAnsi="Times New Roman"/>
      <w:noProof w:val="1"/>
      <w:sz w:val="24"/>
    </w:rPr>
  </w:style>
  <w:style w:type="paragraph" w:styleId="Subtitle">
    <w:name w:val="Subtitle"/>
    <w:basedOn w:val="Normal"/>
    <w:next w:val="Normal"/>
    <w:pPr>
      <w:spacing w:after="200" w:line="276" w:lineRule="auto"/>
      <w:jc w:val="center"/>
    </w:pPr>
    <w:rPr>
      <w:b w:val="1"/>
      <w:color w:val="66b3c8"/>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200" w:line="276" w:lineRule="auto"/>
      <w:jc w:val="center"/>
    </w:pPr>
    <w:rPr>
      <w:b w:val="1"/>
      <w:color w:val="66b3c8"/>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200" w:line="276" w:lineRule="auto"/>
      <w:jc w:val="center"/>
    </w:pPr>
    <w:rPr>
      <w:b w:val="1"/>
      <w:color w:val="66b3c8"/>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200" w:line="276" w:lineRule="auto"/>
      <w:jc w:val="center"/>
    </w:pPr>
    <w:rPr>
      <w:b w:val="1"/>
      <w:color w:val="66b3c8"/>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Qualistar Theme Updated">
  <a:themeElements>
    <a:clrScheme name="HCCC">
      <a:dk1>
        <a:srgbClr val="5B6670"/>
      </a:dk1>
      <a:lt1>
        <a:srgbClr val="789F90"/>
      </a:lt1>
      <a:dk2>
        <a:srgbClr val="66B3C8"/>
      </a:dk2>
      <a:lt2>
        <a:srgbClr val="9AB9AD"/>
      </a:lt2>
      <a:accent1>
        <a:srgbClr val="9BA1B5"/>
      </a:accent1>
      <a:accent2>
        <a:srgbClr val="789F90"/>
      </a:accent2>
      <a:accent3>
        <a:srgbClr val="9BA1B5"/>
      </a:accent3>
      <a:accent4>
        <a:srgbClr val="D092A7"/>
      </a:accent4>
      <a:accent5>
        <a:srgbClr val="9C85C0"/>
      </a:accent5>
      <a:accent6>
        <a:srgbClr val="809EC2"/>
      </a:accent6>
      <a:hlink>
        <a:srgbClr val="002060"/>
      </a:hlink>
      <a:folHlink>
        <a:srgbClr val="7F6F6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Qualistar Theme Updated" id="{9CBC0481-C8C4-461E-AF9E-37725C6B6768}" vid="{19F3C897-5C9F-44D8-9349-908D59394D5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cFz3vg1JCofOAexnHFovWV07ng==">AMUW2mWOD25dbd8lyRnyNjKC0u7ajfASOxjki+Cr3MaOU+xC14TaIGoKndeTjdnvDSI9rHRpI263NGlD2Mey92bz6yp9VL+hrBWOZuIbhwvTyzclkIsYW5LD+uzw4bhdf1Jexhl1H2sYyAemg97PvK0Y63uxVcZDLw==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2020-09-11T21:05:00Z</dcterms:created>
  <dc:creator>Becky Edwards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0x010100B9E18591E3B45F4BB79FCBAFF4E05E02</vt:lpwstr>
  </property>
</Properties>
</file>